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C24DD">
      <w:pPr>
        <w:rPr>
          <w:rFonts w:ascii="黑体" w:hAnsi="宋体" w:eastAsia="黑体"/>
          <w:sz w:val="30"/>
          <w:szCs w:val="30"/>
        </w:rPr>
      </w:pPr>
    </w:p>
    <w:p w14:paraId="11B06747"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 w14:paraId="312F245A"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 w14:paraId="2BC5649B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 w14:paraId="546937ED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 w14:paraId="3E11C074"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 xml:space="preserve">电话（TEL）：028-85293169          </w:t>
      </w:r>
      <w:bookmarkStart w:id="0" w:name="_GoBack"/>
      <w:bookmarkEnd w:id="0"/>
    </w:p>
    <w:p w14:paraId="122F224F"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 w14:paraId="556025F3"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 w14:paraId="0C56EDD1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 w14:paraId="08AFDEC6"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实验用品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 w14:paraId="4D34F9E1"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 w14:paraId="39071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415FC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9F842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1420B1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 w14:paraId="2D366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1A3067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7C99A8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9EF66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86BE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7577A9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1931B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B24D5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1E358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E24D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1633F2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027DEA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4A971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54DE5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CE8976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5E22C810"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 w14:paraId="4501FCB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1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1825"/>
        <w:gridCol w:w="1962"/>
        <w:gridCol w:w="1063"/>
        <w:gridCol w:w="2844"/>
      </w:tblGrid>
      <w:tr w14:paraId="1658C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412" w:type="dxa"/>
            <w:noWrap/>
            <w:vAlign w:val="center"/>
          </w:tcPr>
          <w:p w14:paraId="446BDFF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25" w:type="dxa"/>
            <w:noWrap/>
            <w:vAlign w:val="center"/>
          </w:tcPr>
          <w:p w14:paraId="2771A52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962" w:type="dxa"/>
            <w:noWrap/>
            <w:vAlign w:val="center"/>
          </w:tcPr>
          <w:p w14:paraId="1EA5E07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063" w:type="dxa"/>
            <w:noWrap/>
            <w:vAlign w:val="center"/>
          </w:tcPr>
          <w:p w14:paraId="68ED1C3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844" w:type="dxa"/>
            <w:noWrap/>
            <w:vAlign w:val="center"/>
          </w:tcPr>
          <w:p w14:paraId="56A61AC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含税</w:t>
            </w: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 w14:paraId="0C8CF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412" w:type="dxa"/>
            <w:noWrap/>
            <w:vAlign w:val="center"/>
          </w:tcPr>
          <w:p w14:paraId="06F18EB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825" w:type="dxa"/>
            <w:noWrap/>
            <w:vAlign w:val="center"/>
          </w:tcPr>
          <w:p w14:paraId="4453D79C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-SA"/>
              </w:rPr>
              <w:t>片碱</w:t>
            </w:r>
          </w:p>
        </w:tc>
        <w:tc>
          <w:tcPr>
            <w:tcW w:w="1962" w:type="dxa"/>
            <w:noWrap/>
            <w:vAlign w:val="center"/>
          </w:tcPr>
          <w:p w14:paraId="66A3788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3" w:type="dxa"/>
            <w:noWrap/>
            <w:vAlign w:val="center"/>
          </w:tcPr>
          <w:p w14:paraId="1C1ED5A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2844" w:type="dxa"/>
            <w:noWrap/>
            <w:vAlign w:val="center"/>
          </w:tcPr>
          <w:p w14:paraId="1935308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4BE2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412" w:type="dxa"/>
            <w:noWrap/>
            <w:vAlign w:val="center"/>
          </w:tcPr>
          <w:p w14:paraId="1F9BA69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825" w:type="dxa"/>
            <w:noWrap/>
            <w:vAlign w:val="top"/>
          </w:tcPr>
          <w:p w14:paraId="6C45C30B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煤油</w:t>
            </w:r>
          </w:p>
        </w:tc>
        <w:tc>
          <w:tcPr>
            <w:tcW w:w="1962" w:type="dxa"/>
            <w:noWrap/>
            <w:vAlign w:val="center"/>
          </w:tcPr>
          <w:p w14:paraId="19B89730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化学纯500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ml</w:t>
            </w:r>
          </w:p>
        </w:tc>
        <w:tc>
          <w:tcPr>
            <w:tcW w:w="1063" w:type="dxa"/>
            <w:noWrap/>
            <w:vAlign w:val="center"/>
          </w:tcPr>
          <w:p w14:paraId="1DE2FB0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瓶</w:t>
            </w:r>
          </w:p>
        </w:tc>
        <w:tc>
          <w:tcPr>
            <w:tcW w:w="2844" w:type="dxa"/>
            <w:noWrap/>
            <w:vAlign w:val="center"/>
          </w:tcPr>
          <w:p w14:paraId="3FA6DFE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474BA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 w14:paraId="640D772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825" w:type="dxa"/>
            <w:noWrap/>
            <w:vAlign w:val="top"/>
          </w:tcPr>
          <w:p w14:paraId="5036884F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1-溴代萘</w:t>
            </w:r>
          </w:p>
        </w:tc>
        <w:tc>
          <w:tcPr>
            <w:tcW w:w="1962" w:type="dxa"/>
            <w:noWrap/>
            <w:vAlign w:val="center"/>
          </w:tcPr>
          <w:p w14:paraId="2DEF3930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AR500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ml</w:t>
            </w:r>
          </w:p>
        </w:tc>
        <w:tc>
          <w:tcPr>
            <w:tcW w:w="1063" w:type="dxa"/>
            <w:noWrap/>
            <w:vAlign w:val="center"/>
          </w:tcPr>
          <w:p w14:paraId="464026B1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瓶</w:t>
            </w:r>
          </w:p>
        </w:tc>
        <w:tc>
          <w:tcPr>
            <w:tcW w:w="2844" w:type="dxa"/>
            <w:noWrap/>
            <w:vAlign w:val="center"/>
          </w:tcPr>
          <w:p w14:paraId="3541C4B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3E8F3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 w14:paraId="5DBCA1B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825" w:type="dxa"/>
            <w:noWrap/>
            <w:vAlign w:val="top"/>
          </w:tcPr>
          <w:p w14:paraId="423B5943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二碘甲烷</w:t>
            </w:r>
          </w:p>
        </w:tc>
        <w:tc>
          <w:tcPr>
            <w:tcW w:w="1962" w:type="dxa"/>
            <w:noWrap/>
            <w:vAlign w:val="center"/>
          </w:tcPr>
          <w:p w14:paraId="6D1B6CF5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AR100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ml</w:t>
            </w:r>
          </w:p>
        </w:tc>
        <w:tc>
          <w:tcPr>
            <w:tcW w:w="1063" w:type="dxa"/>
            <w:noWrap/>
            <w:vAlign w:val="center"/>
          </w:tcPr>
          <w:p w14:paraId="363DBCA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瓶</w:t>
            </w:r>
          </w:p>
        </w:tc>
        <w:tc>
          <w:tcPr>
            <w:tcW w:w="2844" w:type="dxa"/>
            <w:noWrap/>
            <w:vAlign w:val="center"/>
          </w:tcPr>
          <w:p w14:paraId="11C4287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8A25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 w14:paraId="6CFD560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825" w:type="dxa"/>
            <w:noWrap/>
            <w:vAlign w:val="top"/>
          </w:tcPr>
          <w:p w14:paraId="127EC5C1">
            <w:pPr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松香</w:t>
            </w:r>
          </w:p>
        </w:tc>
        <w:tc>
          <w:tcPr>
            <w:tcW w:w="1962" w:type="dxa"/>
            <w:noWrap/>
            <w:vAlign w:val="center"/>
          </w:tcPr>
          <w:p w14:paraId="2B852AC3"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工业级</w:t>
            </w:r>
          </w:p>
        </w:tc>
        <w:tc>
          <w:tcPr>
            <w:tcW w:w="1063" w:type="dxa"/>
            <w:noWrap/>
            <w:vAlign w:val="center"/>
          </w:tcPr>
          <w:p w14:paraId="37BB2B4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2844" w:type="dxa"/>
            <w:noWrap/>
            <w:vAlign w:val="center"/>
          </w:tcPr>
          <w:p w14:paraId="3E135F6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2E7B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 w14:paraId="762C26F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825" w:type="dxa"/>
            <w:noWrap/>
            <w:vAlign w:val="top"/>
          </w:tcPr>
          <w:p w14:paraId="7231304E">
            <w:pPr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石蜡</w:t>
            </w:r>
          </w:p>
        </w:tc>
        <w:tc>
          <w:tcPr>
            <w:tcW w:w="1962" w:type="dxa"/>
            <w:noWrap/>
            <w:vAlign w:val="center"/>
          </w:tcPr>
          <w:p w14:paraId="714BC4BE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工业级</w:t>
            </w:r>
          </w:p>
        </w:tc>
        <w:tc>
          <w:tcPr>
            <w:tcW w:w="1063" w:type="dxa"/>
            <w:noWrap/>
            <w:vAlign w:val="center"/>
          </w:tcPr>
          <w:p w14:paraId="110F71F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2844" w:type="dxa"/>
            <w:noWrap/>
            <w:vAlign w:val="center"/>
          </w:tcPr>
          <w:p w14:paraId="499C84DD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6A5D1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 w14:paraId="61C0A90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825" w:type="dxa"/>
            <w:noWrap/>
            <w:vAlign w:val="top"/>
          </w:tcPr>
          <w:p w14:paraId="33CBBF7D">
            <w:pPr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碳酸氢钠</w:t>
            </w:r>
          </w:p>
        </w:tc>
        <w:tc>
          <w:tcPr>
            <w:tcW w:w="1962" w:type="dxa"/>
            <w:noWrap/>
            <w:vAlign w:val="center"/>
          </w:tcPr>
          <w:p w14:paraId="745E3CFF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63" w:type="dxa"/>
            <w:noWrap/>
            <w:vAlign w:val="center"/>
          </w:tcPr>
          <w:p w14:paraId="23873AA5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2844" w:type="dxa"/>
            <w:noWrap/>
            <w:vAlign w:val="center"/>
          </w:tcPr>
          <w:p w14:paraId="50E3403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09B9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 w14:paraId="0993861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825" w:type="dxa"/>
            <w:noWrap/>
            <w:vAlign w:val="top"/>
          </w:tcPr>
          <w:p w14:paraId="6039285D">
            <w:pPr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无水乙醇</w:t>
            </w:r>
          </w:p>
        </w:tc>
        <w:tc>
          <w:tcPr>
            <w:tcW w:w="1962" w:type="dxa"/>
            <w:noWrap/>
            <w:vAlign w:val="center"/>
          </w:tcPr>
          <w:p w14:paraId="4016743A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63" w:type="dxa"/>
            <w:noWrap/>
            <w:vAlign w:val="center"/>
          </w:tcPr>
          <w:p w14:paraId="0EF0CE0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瓶</w:t>
            </w:r>
          </w:p>
        </w:tc>
        <w:tc>
          <w:tcPr>
            <w:tcW w:w="2844" w:type="dxa"/>
            <w:noWrap/>
            <w:vAlign w:val="center"/>
          </w:tcPr>
          <w:p w14:paraId="2075C7A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52748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 w14:paraId="4F1F016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825" w:type="dxa"/>
            <w:noWrap/>
            <w:vAlign w:val="top"/>
          </w:tcPr>
          <w:p w14:paraId="62BA2C6A">
            <w:pPr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硫酸钠溶液</w:t>
            </w:r>
          </w:p>
        </w:tc>
        <w:tc>
          <w:tcPr>
            <w:tcW w:w="1962" w:type="dxa"/>
            <w:noWrap/>
            <w:vAlign w:val="center"/>
          </w:tcPr>
          <w:p w14:paraId="4A464407">
            <w:pPr>
              <w:widowControl/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5%</w:t>
            </w:r>
          </w:p>
        </w:tc>
        <w:tc>
          <w:tcPr>
            <w:tcW w:w="1063" w:type="dxa"/>
            <w:noWrap/>
            <w:vAlign w:val="center"/>
          </w:tcPr>
          <w:p w14:paraId="6BF0243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瓶</w:t>
            </w:r>
          </w:p>
        </w:tc>
        <w:tc>
          <w:tcPr>
            <w:tcW w:w="2844" w:type="dxa"/>
            <w:noWrap/>
            <w:vAlign w:val="center"/>
          </w:tcPr>
          <w:p w14:paraId="1887C34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 w14:paraId="0B1F1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106" w:type="dxa"/>
            <w:gridSpan w:val="5"/>
            <w:noWrap/>
            <w:vAlign w:val="center"/>
          </w:tcPr>
          <w:p w14:paraId="43238E5E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 w14:paraId="5DA080C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 w14:paraId="46AAAD4F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三、投标单位需符合天眼查（企业信息）：实缴资本、参保人数、注册地址，显示不能为“-”或“0”。</w:t>
      </w:r>
    </w:p>
    <w:p w14:paraId="21B0AC3B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eastAsia="仿宋_GB2312"/>
          <w:sz w:val="28"/>
          <w:szCs w:val="28"/>
        </w:rPr>
        <w:t>我公司将以价格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产品质量等</w:t>
      </w:r>
      <w:r>
        <w:rPr>
          <w:rFonts w:hint="eastAsia" w:ascii="仿宋_GB2312" w:eastAsia="仿宋_GB2312"/>
          <w:sz w:val="28"/>
          <w:szCs w:val="28"/>
        </w:rPr>
        <w:t>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 w14:paraId="7E6621D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、付款条件及方式：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 w14:paraId="4C68108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2AB0E08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六</w:t>
      </w:r>
      <w:r>
        <w:rPr>
          <w:rFonts w:hint="eastAsia" w:ascii="仿宋_GB2312" w:eastAsia="仿宋_GB2312"/>
          <w:sz w:val="28"/>
          <w:szCs w:val="28"/>
        </w:rPr>
        <w:t>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C.需方定价</w:t>
      </w:r>
    </w:p>
    <w:p w14:paraId="7851BAF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sz w:val="28"/>
          <w:szCs w:val="28"/>
        </w:rPr>
        <w:t>、订单确定方式：希望提前　　　　天确认需方要货。</w:t>
      </w:r>
    </w:p>
    <w:p w14:paraId="081A19E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sz w:val="28"/>
          <w:szCs w:val="28"/>
        </w:rPr>
        <w:t xml:space="preserve">、违约承诺：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" w:char="00A8"/>
      </w:r>
      <w:r>
        <w:rPr>
          <w:rFonts w:hint="eastAsia" w:ascii="仿宋_GB2312" w:eastAsia="仿宋_GB2312"/>
          <w:sz w:val="28"/>
          <w:szCs w:val="28"/>
        </w:rPr>
        <w:t>B.不同意</w:t>
      </w:r>
    </w:p>
    <w:p w14:paraId="19A5F5C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 w14:paraId="37C64D1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 w14:paraId="1DA05FF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  <w:lang w:val="en-US" w:eastAsia="zh-CN"/>
        </w:rPr>
        <w:t>九</w:t>
      </w:r>
      <w:r>
        <w:rPr>
          <w:rFonts w:hint="eastAsia" w:ascii="仿宋_GB2312" w:hAnsi="宋体" w:eastAsia="仿宋_GB2312"/>
          <w:sz w:val="24"/>
        </w:rPr>
        <w:t>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 w14:paraId="372B772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 w14:paraId="5944FFE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实验用品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30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部，收件人：邓建国，电话：028-87117177。公司地址：四川省都江堰市蒲阳镇光泰路10号。</w:t>
      </w:r>
    </w:p>
    <w:p w14:paraId="4B57473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39F2741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王</w:t>
      </w:r>
      <w:r>
        <w:rPr>
          <w:rFonts w:hint="eastAsia" w:ascii="仿宋_GB2312" w:eastAsia="仿宋_GB2312"/>
          <w:sz w:val="28"/>
          <w:szCs w:val="28"/>
          <w:lang w:eastAsia="zh-CN"/>
        </w:rPr>
        <w:t>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13980845693</w:t>
      </w:r>
      <w:r>
        <w:rPr>
          <w:rFonts w:hint="eastAsia" w:ascii="仿宋_GB2312" w:eastAsia="仿宋_GB2312"/>
          <w:sz w:val="28"/>
          <w:szCs w:val="28"/>
        </w:rPr>
        <w:t>。</w:t>
      </w:r>
    </w:p>
    <w:p w14:paraId="5470ED85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 w14:paraId="57E3392B"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 w14:paraId="6CC62C0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5BC88F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A70E5E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C1A092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9A6E9B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27599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327B45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jYTVhYjBiMmE1YWEwOWExMGM1YjA2NGJjYzI5OTMifQ=="/>
  </w:docVars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1222041"/>
    <w:rsid w:val="016C129F"/>
    <w:rsid w:val="05DE1791"/>
    <w:rsid w:val="09B303D1"/>
    <w:rsid w:val="0A343985"/>
    <w:rsid w:val="0AB02C24"/>
    <w:rsid w:val="0BA50F69"/>
    <w:rsid w:val="13F67D4D"/>
    <w:rsid w:val="175900FA"/>
    <w:rsid w:val="1A2871C9"/>
    <w:rsid w:val="1B2D71CD"/>
    <w:rsid w:val="1D6D7858"/>
    <w:rsid w:val="21B860C4"/>
    <w:rsid w:val="23BC64AB"/>
    <w:rsid w:val="24B01A4B"/>
    <w:rsid w:val="265756A1"/>
    <w:rsid w:val="2911651F"/>
    <w:rsid w:val="2AEE5568"/>
    <w:rsid w:val="2E6B7925"/>
    <w:rsid w:val="2EE609AC"/>
    <w:rsid w:val="31C75214"/>
    <w:rsid w:val="37CA27C0"/>
    <w:rsid w:val="3DCE0209"/>
    <w:rsid w:val="434274B0"/>
    <w:rsid w:val="43683DE1"/>
    <w:rsid w:val="45667727"/>
    <w:rsid w:val="45FC0129"/>
    <w:rsid w:val="4CE868D4"/>
    <w:rsid w:val="4E26006D"/>
    <w:rsid w:val="4F29673A"/>
    <w:rsid w:val="540E3346"/>
    <w:rsid w:val="55936E96"/>
    <w:rsid w:val="578707D4"/>
    <w:rsid w:val="5E11681A"/>
    <w:rsid w:val="5E7E22E2"/>
    <w:rsid w:val="66865512"/>
    <w:rsid w:val="6BC22287"/>
    <w:rsid w:val="6D237AFB"/>
    <w:rsid w:val="71405A0A"/>
    <w:rsid w:val="72B41E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856</Words>
  <Characters>1018</Characters>
  <Lines>9</Lines>
  <Paragraphs>2</Paragraphs>
  <TotalTime>0</TotalTime>
  <ScaleCrop>false</ScaleCrop>
  <LinksUpToDate>false</LinksUpToDate>
  <CharactersWithSpaces>1070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2025-03-22T02:50:11Z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51D32B3A3E984075B8FCB4EFB8C30DC8</vt:lpwstr>
  </property>
  <property fmtid="{D5CDD505-2E9C-101B-9397-08002B2CF9AE}" pid="4" name="KSOTemplateDocerSaveRecord">
    <vt:lpwstr>eyJoZGlkIjoiYzMwYmIwYmQ0NDVjMDQyMTRiZDg3MmRhZmMzYWUzNzQifQ==</vt:lpwstr>
  </property>
</Properties>
</file>