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加工中心刀具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1812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支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球头铣刀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JN-2-C,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整体硬质合金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球头铣刀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JN-1.5-C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弹簧夹头刀柄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BT40-GSK10-60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球头铣刀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JN1-1-C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立铣刀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D2×5×D6×50,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整体硬质合金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球头铣刀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JN-4-C,</w:t>
            </w: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整体硬质合金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D4×10×D6×75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巡边器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CE-420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立铣刀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D6×20×60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球头铣刀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R1×4×D6×50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18"/>
                <w:szCs w:val="18"/>
              </w:rPr>
              <w:t>合金球头铣刀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rPr>
                <w:rFonts w:hint="default" w:ascii="宋体" w:hAnsi="宋体" w:eastAsia="宋体" w:cs="Tahoma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Tahoma"/>
                <w:kern w:val="0"/>
                <w:sz w:val="18"/>
                <w:szCs w:val="18"/>
              </w:rPr>
              <w:t>R3.5×60×2T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加工中心刀具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BA50F69"/>
    <w:rsid w:val="175900FA"/>
    <w:rsid w:val="209E63A3"/>
    <w:rsid w:val="2911651F"/>
    <w:rsid w:val="2B175B1D"/>
    <w:rsid w:val="2BAF6E49"/>
    <w:rsid w:val="31C75214"/>
    <w:rsid w:val="37CA27C0"/>
    <w:rsid w:val="3DCE0209"/>
    <w:rsid w:val="3F822596"/>
    <w:rsid w:val="4CE868D4"/>
    <w:rsid w:val="4E26006D"/>
    <w:rsid w:val="55936E96"/>
    <w:rsid w:val="578707D4"/>
    <w:rsid w:val="6BC22287"/>
    <w:rsid w:val="6E8A4D1C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2021-03-17T00:52:54Z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