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化工原料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7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2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（吨）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 xml:space="preserve">氧化铌  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 xml:space="preserve">高纯氧化锆 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高纯氧化钛C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151" w:rightChars="-72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硼酸，普通（工业级）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硼酸，高纯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石英砂（高纯）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≥99.6%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石英砂（普通水砂）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≥98.5%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石英砂（普通干砂）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氯化钠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硝酸钡（专用级）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碳酸钾（优级品）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硝酸钾（专用级）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≥99.95%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碳酸钠（工业级）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700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碳酸钠（低铁）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650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氧化铈（工业级）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碳酸钡（专用级）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≥99.7%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碳酸钙（低铁）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氢氧化铝（普通）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氢氧化铝（低铁）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碳酸锂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（电池级）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≥99.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碳酸锂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≥99.0%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硝酸钠（一级）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right="-107" w:rightChars="-51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三氧化二锑（专用级）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263" w:rightChars="-125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三氧化二锑（闪星牌）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82" w:rightChars="-39" w:firstLine="81" w:firstLineChars="45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土耳其硼酸（专用级）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五水硼砂（工业级）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B2O3≥48%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氟硅酸钠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氧化钴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73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玻渣（4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膨胀系数）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膨胀系数4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化工原料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297038"/>
    <w:rsid w:val="04A75DA0"/>
    <w:rsid w:val="05DE1791"/>
    <w:rsid w:val="0EB800CA"/>
    <w:rsid w:val="1652354C"/>
    <w:rsid w:val="1DFD1863"/>
    <w:rsid w:val="49D7377B"/>
    <w:rsid w:val="55936E96"/>
    <w:rsid w:val="578707D4"/>
    <w:rsid w:val="591431F0"/>
    <w:rsid w:val="5C3976C7"/>
    <w:rsid w:val="6677507A"/>
    <w:rsid w:val="6BC22287"/>
    <w:rsid w:val="72682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5</TotalTime>
  <ScaleCrop>false</ScaleCrop>
  <LinksUpToDate>false</LinksUpToDate>
  <CharactersWithSpaces>1312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王俊</cp:lastModifiedBy>
  <dcterms:modified xsi:type="dcterms:W3CDTF">2022-02-28T03:32:05Z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